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6704" behindDoc="0" locked="0" layoutInCell="1" allowOverlap="1" wp14:anchorId="0C488F82" wp14:editId="56B6132A">
            <wp:simplePos x="0" y="0"/>
            <wp:positionH relativeFrom="margin">
              <wp:posOffset>2814320</wp:posOffset>
            </wp:positionH>
            <wp:positionV relativeFrom="page">
              <wp:posOffset>483235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93B28">
              <w:t>22.02.2019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93B28">
            <w:pPr>
              <w:tabs>
                <w:tab w:val="left" w:pos="3123"/>
                <w:tab w:val="left" w:pos="3270"/>
              </w:tabs>
              <w:jc w:val="right"/>
            </w:pPr>
            <w:r w:rsidRPr="00360CF1">
              <w:t xml:space="preserve">№ </w:t>
            </w:r>
            <w:r w:rsidR="00D93B28">
              <w:t>413</w:t>
            </w:r>
            <w:r w:rsidRPr="00360CF1">
              <w:t xml:space="preserve">          </w:t>
            </w:r>
          </w:p>
        </w:tc>
      </w:tr>
    </w:tbl>
    <w:p w:rsidR="0085004F" w:rsidRDefault="0085004F" w:rsidP="006F4CD3">
      <w:pPr>
        <w:shd w:val="clear" w:color="auto" w:fill="FFFFFF"/>
        <w:ind w:firstLine="709"/>
        <w:jc w:val="both"/>
      </w:pPr>
    </w:p>
    <w:p w:rsidR="000A4A5E" w:rsidRPr="00AA2C74" w:rsidRDefault="000A4A5E" w:rsidP="0072669C">
      <w:pPr>
        <w:autoSpaceDE w:val="0"/>
        <w:autoSpaceDN w:val="0"/>
        <w:adjustRightInd w:val="0"/>
        <w:ind w:right="4394"/>
        <w:jc w:val="both"/>
        <w:rPr>
          <w:bCs/>
        </w:rPr>
      </w:pPr>
      <w:proofErr w:type="gramStart"/>
      <w:r w:rsidRPr="00AA2C74">
        <w:rPr>
          <w:bCs/>
        </w:rPr>
        <w:t>О внесении изменений в постановлени</w:t>
      </w:r>
      <w:r>
        <w:rPr>
          <w:bCs/>
        </w:rPr>
        <w:t xml:space="preserve">е </w:t>
      </w:r>
      <w:r w:rsidRPr="00AA2C74">
        <w:rPr>
          <w:bCs/>
        </w:rPr>
        <w:t xml:space="preserve">администрации района от 27.01.2016 </w:t>
      </w:r>
      <w:r w:rsidR="0072669C">
        <w:rPr>
          <w:bCs/>
        </w:rPr>
        <w:t xml:space="preserve"> </w:t>
      </w:r>
      <w:r w:rsidRPr="00AA2C74">
        <w:rPr>
          <w:bCs/>
        </w:rPr>
        <w:t>№ 168</w:t>
      </w:r>
      <w:r w:rsidR="0072669C">
        <w:rPr>
          <w:bCs/>
        </w:rPr>
        <w:t xml:space="preserve"> </w:t>
      </w:r>
      <w:r w:rsidRPr="00AA2C74">
        <w:rPr>
          <w:bCs/>
        </w:rPr>
        <w:t>«Об утверждении административного регламента предоставления муниципал</w:t>
      </w:r>
      <w:r w:rsidRPr="00AA2C74">
        <w:rPr>
          <w:bCs/>
        </w:rPr>
        <w:t>ь</w:t>
      </w:r>
      <w:r w:rsidRPr="00AA2C74">
        <w:rPr>
          <w:bCs/>
        </w:rPr>
        <w:t xml:space="preserve">ной услуги </w:t>
      </w:r>
      <w:r w:rsidRPr="00AA2C74">
        <w:rPr>
          <w:bCs/>
          <w:iCs/>
        </w:rPr>
        <w:t>по организации отдыха детей в каникулярное время в части предоставл</w:t>
      </w:r>
      <w:r w:rsidRPr="00AA2C74">
        <w:rPr>
          <w:bCs/>
          <w:iCs/>
        </w:rPr>
        <w:t>е</w:t>
      </w:r>
      <w:r w:rsidRPr="00AA2C74">
        <w:rPr>
          <w:bCs/>
          <w:iCs/>
        </w:rPr>
        <w:t>ния детям, проживающим в Нижневарто</w:t>
      </w:r>
      <w:r w:rsidRPr="00AA2C74">
        <w:rPr>
          <w:bCs/>
          <w:iCs/>
        </w:rPr>
        <w:t>в</w:t>
      </w:r>
      <w:r w:rsidRPr="00AA2C74">
        <w:rPr>
          <w:bCs/>
          <w:iCs/>
        </w:rPr>
        <w:t>ском районе</w:t>
      </w:r>
      <w:r>
        <w:rPr>
          <w:bCs/>
          <w:iCs/>
        </w:rPr>
        <w:t>,</w:t>
      </w:r>
      <w:r w:rsidRPr="00AA2C74">
        <w:rPr>
          <w:bCs/>
          <w:iCs/>
        </w:rPr>
        <w:t xml:space="preserve"> путевок в организации, обе</w:t>
      </w:r>
      <w:r w:rsidRPr="00AA2C74">
        <w:rPr>
          <w:bCs/>
          <w:iCs/>
        </w:rPr>
        <w:t>с</w:t>
      </w:r>
      <w:bookmarkStart w:id="0" w:name="_GoBack"/>
      <w:bookmarkEnd w:id="0"/>
      <w:r w:rsidRPr="00AA2C74">
        <w:rPr>
          <w:bCs/>
          <w:iCs/>
        </w:rPr>
        <w:t>печивающие отдых</w:t>
      </w:r>
      <w:r>
        <w:rPr>
          <w:bCs/>
          <w:iCs/>
        </w:rPr>
        <w:t xml:space="preserve"> </w:t>
      </w:r>
      <w:r w:rsidRPr="00AA2C74">
        <w:rPr>
          <w:bCs/>
          <w:iCs/>
        </w:rPr>
        <w:t>и оздоровление д</w:t>
      </w:r>
      <w:r w:rsidRPr="00AA2C74">
        <w:rPr>
          <w:bCs/>
          <w:iCs/>
        </w:rPr>
        <w:t>е</w:t>
      </w:r>
      <w:r w:rsidRPr="00AA2C74">
        <w:rPr>
          <w:bCs/>
          <w:iCs/>
        </w:rPr>
        <w:t>тей</w:t>
      </w:r>
      <w:r w:rsidRPr="00AA2C74">
        <w:rPr>
          <w:bCs/>
        </w:rPr>
        <w:t>»</w:t>
      </w:r>
      <w:proofErr w:type="gramEnd"/>
    </w:p>
    <w:p w:rsidR="005060BE" w:rsidRPr="00AA2C74" w:rsidRDefault="005060BE" w:rsidP="000A4A5E">
      <w:pPr>
        <w:autoSpaceDE w:val="0"/>
        <w:autoSpaceDN w:val="0"/>
        <w:adjustRightInd w:val="0"/>
        <w:ind w:firstLine="709"/>
        <w:jc w:val="both"/>
        <w:rPr>
          <w:bCs/>
        </w:rPr>
      </w:pPr>
    </w:p>
    <w:p w:rsidR="000A4A5E" w:rsidRDefault="000A4A5E" w:rsidP="000A4A5E">
      <w:pPr>
        <w:ind w:firstLine="709"/>
        <w:jc w:val="both"/>
      </w:pPr>
      <w:r>
        <w:t>В целях приведения муниципальн</w:t>
      </w:r>
      <w:r w:rsidR="005060BE">
        <w:t>ого</w:t>
      </w:r>
      <w:r>
        <w:t xml:space="preserve"> правов</w:t>
      </w:r>
      <w:r w:rsidR="005060BE">
        <w:t>ого акта</w:t>
      </w:r>
      <w:r>
        <w:t xml:space="preserve"> в соответствие </w:t>
      </w:r>
      <w:r w:rsidR="005060BE">
        <w:t xml:space="preserve">                     </w:t>
      </w:r>
      <w:r>
        <w:t>с действующим законодательством:</w:t>
      </w:r>
    </w:p>
    <w:p w:rsidR="000A4A5E" w:rsidRDefault="000A4A5E" w:rsidP="000A4A5E">
      <w:pPr>
        <w:ind w:firstLine="709"/>
        <w:jc w:val="both"/>
      </w:pPr>
    </w:p>
    <w:p w:rsidR="000A4A5E" w:rsidRDefault="000A4A5E" w:rsidP="000A4A5E">
      <w:pPr>
        <w:autoSpaceDE w:val="0"/>
        <w:autoSpaceDN w:val="0"/>
        <w:adjustRightInd w:val="0"/>
        <w:ind w:firstLine="709"/>
        <w:jc w:val="both"/>
      </w:pPr>
      <w:r w:rsidRPr="001A67C4">
        <w:rPr>
          <w:bCs/>
          <w:color w:val="000000" w:themeColor="text1"/>
        </w:rPr>
        <w:t xml:space="preserve">1. </w:t>
      </w:r>
      <w:proofErr w:type="gramStart"/>
      <w:r w:rsidRPr="001A67C4">
        <w:rPr>
          <w:bCs/>
          <w:color w:val="000000" w:themeColor="text1"/>
        </w:rPr>
        <w:t>Внести в постановлени</w:t>
      </w:r>
      <w:r>
        <w:rPr>
          <w:bCs/>
          <w:color w:val="000000" w:themeColor="text1"/>
        </w:rPr>
        <w:t xml:space="preserve">е </w:t>
      </w:r>
      <w:r w:rsidRPr="001A67C4">
        <w:rPr>
          <w:bCs/>
          <w:color w:val="000000" w:themeColor="text1"/>
        </w:rPr>
        <w:t xml:space="preserve">администрации района от 27.01.2016 № 168 </w:t>
      </w:r>
      <w:r w:rsidR="0033797F">
        <w:rPr>
          <w:bCs/>
          <w:color w:val="000000" w:themeColor="text1"/>
        </w:rPr>
        <w:t xml:space="preserve"> </w:t>
      </w:r>
      <w:r w:rsidR="005060BE">
        <w:rPr>
          <w:bCs/>
          <w:color w:val="000000" w:themeColor="text1"/>
        </w:rPr>
        <w:t xml:space="preserve">              </w:t>
      </w:r>
      <w:r w:rsidRPr="001A67C4">
        <w:rPr>
          <w:bCs/>
          <w:color w:val="000000" w:themeColor="text1"/>
        </w:rPr>
        <w:t>«Об утверждении административного регламента предоставления муниципал</w:t>
      </w:r>
      <w:r w:rsidRPr="001A67C4">
        <w:rPr>
          <w:bCs/>
          <w:color w:val="000000" w:themeColor="text1"/>
        </w:rPr>
        <w:t>ь</w:t>
      </w:r>
      <w:r w:rsidRPr="001A67C4">
        <w:rPr>
          <w:bCs/>
          <w:color w:val="000000" w:themeColor="text1"/>
        </w:rPr>
        <w:t xml:space="preserve">ной услуги </w:t>
      </w:r>
      <w:r w:rsidRPr="001A67C4">
        <w:rPr>
          <w:bCs/>
          <w:iCs/>
          <w:color w:val="000000" w:themeColor="text1"/>
        </w:rPr>
        <w:t xml:space="preserve">по организации отдыха детей </w:t>
      </w:r>
      <w:r>
        <w:rPr>
          <w:bCs/>
          <w:iCs/>
          <w:color w:val="000000" w:themeColor="text1"/>
        </w:rPr>
        <w:t xml:space="preserve"> </w:t>
      </w:r>
      <w:r w:rsidRPr="001A67C4">
        <w:rPr>
          <w:bCs/>
          <w:iCs/>
          <w:color w:val="000000" w:themeColor="text1"/>
        </w:rPr>
        <w:t xml:space="preserve">в каникулярное время </w:t>
      </w:r>
      <w:r w:rsidR="005060BE">
        <w:rPr>
          <w:bCs/>
          <w:iCs/>
          <w:color w:val="000000" w:themeColor="text1"/>
        </w:rPr>
        <w:t xml:space="preserve"> </w:t>
      </w:r>
      <w:r w:rsidRPr="001A67C4">
        <w:rPr>
          <w:bCs/>
          <w:iCs/>
          <w:color w:val="000000" w:themeColor="text1"/>
        </w:rPr>
        <w:t>в части пред</w:t>
      </w:r>
      <w:r w:rsidRPr="001A67C4">
        <w:rPr>
          <w:bCs/>
          <w:iCs/>
          <w:color w:val="000000" w:themeColor="text1"/>
        </w:rPr>
        <w:t>о</w:t>
      </w:r>
      <w:r w:rsidRPr="001A67C4">
        <w:rPr>
          <w:bCs/>
          <w:iCs/>
          <w:color w:val="000000" w:themeColor="text1"/>
        </w:rPr>
        <w:t>ставления детям, проживающим в Нижневартовском районе</w:t>
      </w:r>
      <w:r>
        <w:rPr>
          <w:bCs/>
          <w:iCs/>
          <w:color w:val="000000" w:themeColor="text1"/>
        </w:rPr>
        <w:t>,</w:t>
      </w:r>
      <w:r w:rsidRPr="001A67C4">
        <w:rPr>
          <w:bCs/>
          <w:iCs/>
          <w:color w:val="000000" w:themeColor="text1"/>
        </w:rPr>
        <w:t xml:space="preserve"> путевок в орган</w:t>
      </w:r>
      <w:r w:rsidRPr="001A67C4">
        <w:rPr>
          <w:bCs/>
          <w:iCs/>
          <w:color w:val="000000" w:themeColor="text1"/>
        </w:rPr>
        <w:t>и</w:t>
      </w:r>
      <w:r w:rsidRPr="001A67C4">
        <w:rPr>
          <w:bCs/>
          <w:iCs/>
          <w:color w:val="000000" w:themeColor="text1"/>
        </w:rPr>
        <w:t>зации, обеспечивающие отдых и оздоровление детей</w:t>
      </w:r>
      <w:r w:rsidRPr="001A67C4">
        <w:rPr>
          <w:bCs/>
          <w:color w:val="000000" w:themeColor="text1"/>
        </w:rPr>
        <w:t>»</w:t>
      </w:r>
      <w:r>
        <w:rPr>
          <w:bCs/>
          <w:color w:val="000000" w:themeColor="text1"/>
        </w:rPr>
        <w:t xml:space="preserve"> следующие и</w:t>
      </w:r>
      <w:r>
        <w:rPr>
          <w:bCs/>
          <w:color w:val="000000" w:themeColor="text1"/>
        </w:rPr>
        <w:t>з</w:t>
      </w:r>
      <w:r>
        <w:rPr>
          <w:bCs/>
          <w:color w:val="000000" w:themeColor="text1"/>
        </w:rPr>
        <w:t>менения</w:t>
      </w:r>
      <w:r w:rsidRPr="001A67C4">
        <w:rPr>
          <w:bCs/>
          <w:color w:val="000000" w:themeColor="text1"/>
        </w:rPr>
        <w:t>:</w:t>
      </w:r>
      <w:proofErr w:type="gramEnd"/>
    </w:p>
    <w:p w:rsidR="000A4A5E" w:rsidRDefault="000A4A5E" w:rsidP="000A4A5E">
      <w:pPr>
        <w:ind w:firstLine="709"/>
        <w:jc w:val="both"/>
      </w:pPr>
      <w:r>
        <w:t xml:space="preserve">1.1. </w:t>
      </w:r>
      <w:r w:rsidR="0033797F">
        <w:t>Заголовок</w:t>
      </w:r>
      <w:r>
        <w:t xml:space="preserve"> изложить в </w:t>
      </w:r>
      <w:r w:rsidR="0033797F">
        <w:t>следующей</w:t>
      </w:r>
      <w:r>
        <w:t xml:space="preserve"> редакции:</w:t>
      </w:r>
    </w:p>
    <w:p w:rsidR="000A4A5E" w:rsidRDefault="000A4A5E" w:rsidP="000A4A5E">
      <w:pPr>
        <w:autoSpaceDE w:val="0"/>
        <w:autoSpaceDN w:val="0"/>
        <w:adjustRightInd w:val="0"/>
        <w:ind w:firstLine="709"/>
        <w:jc w:val="both"/>
      </w:pPr>
      <w:r>
        <w:t xml:space="preserve"> </w:t>
      </w:r>
      <w:proofErr w:type="gramStart"/>
      <w:r w:rsidR="0033797F" w:rsidRPr="00AA2C74">
        <w:rPr>
          <w:bCs/>
        </w:rPr>
        <w:t>«Об утверждении административного регламента предоставления мун</w:t>
      </w:r>
      <w:r w:rsidR="0033797F" w:rsidRPr="00AA2C74">
        <w:rPr>
          <w:bCs/>
        </w:rPr>
        <w:t>и</w:t>
      </w:r>
      <w:r w:rsidR="0033797F" w:rsidRPr="00AA2C74">
        <w:rPr>
          <w:bCs/>
        </w:rPr>
        <w:t>ципальной услуги</w:t>
      </w:r>
      <w:r w:rsidR="0033797F">
        <w:t xml:space="preserve"> </w:t>
      </w:r>
      <w:r>
        <w:t>«</w:t>
      </w:r>
      <w:r w:rsidRPr="00874C6C">
        <w:rPr>
          <w:color w:val="000000"/>
        </w:rPr>
        <w:t xml:space="preserve">Организация отдыха детей в каникулярное время </w:t>
      </w:r>
      <w:r w:rsidR="0033797F">
        <w:rPr>
          <w:color w:val="000000"/>
        </w:rPr>
        <w:t xml:space="preserve">                     </w:t>
      </w:r>
      <w:r w:rsidRPr="00874C6C">
        <w:rPr>
          <w:color w:val="000000"/>
        </w:rPr>
        <w:t>в части предоставления детям</w:t>
      </w:r>
      <w:r w:rsidRPr="007C6EA5">
        <w:rPr>
          <w:color w:val="000000"/>
        </w:rPr>
        <w:t xml:space="preserve">, имеющим место жительства в </w:t>
      </w:r>
      <w:r>
        <w:rPr>
          <w:color w:val="000000"/>
        </w:rPr>
        <w:t>Нижневарто</w:t>
      </w:r>
      <w:r>
        <w:rPr>
          <w:color w:val="000000"/>
        </w:rPr>
        <w:t>в</w:t>
      </w:r>
      <w:r>
        <w:rPr>
          <w:color w:val="000000"/>
        </w:rPr>
        <w:t>ском районе</w:t>
      </w:r>
      <w:r w:rsidRPr="007C6EA5">
        <w:rPr>
          <w:color w:val="000000"/>
        </w:rPr>
        <w:t>, путевок в организации</w:t>
      </w:r>
      <w:r w:rsidR="0033797F">
        <w:rPr>
          <w:color w:val="000000"/>
        </w:rPr>
        <w:t xml:space="preserve"> </w:t>
      </w:r>
      <w:r w:rsidRPr="007C6EA5">
        <w:rPr>
          <w:color w:val="000000"/>
        </w:rPr>
        <w:t>отдыха детей и их оздоровления</w:t>
      </w:r>
      <w:r>
        <w:t>».</w:t>
      </w:r>
      <w:proofErr w:type="gramEnd"/>
    </w:p>
    <w:p w:rsidR="000A4A5E" w:rsidRDefault="000A4A5E" w:rsidP="000A4A5E">
      <w:pPr>
        <w:ind w:firstLine="709"/>
        <w:jc w:val="both"/>
        <w:rPr>
          <w:bCs/>
        </w:rPr>
      </w:pPr>
      <w:r>
        <w:t xml:space="preserve">1.2. </w:t>
      </w:r>
      <w:proofErr w:type="gramStart"/>
      <w:r>
        <w:rPr>
          <w:color w:val="000000"/>
        </w:rPr>
        <w:t xml:space="preserve">По всему тексту постановления </w:t>
      </w:r>
      <w:r w:rsidR="0033797F">
        <w:rPr>
          <w:color w:val="000000"/>
        </w:rPr>
        <w:t>слова «</w:t>
      </w:r>
      <w:r w:rsidR="0033797F" w:rsidRPr="00AA2C74">
        <w:rPr>
          <w:bCs/>
          <w:iCs/>
        </w:rPr>
        <w:t xml:space="preserve">проживающим </w:t>
      </w:r>
      <w:r w:rsidR="0033797F">
        <w:rPr>
          <w:bCs/>
          <w:iCs/>
        </w:rPr>
        <w:t xml:space="preserve">                                           </w:t>
      </w:r>
      <w:r w:rsidR="0033797F" w:rsidRPr="00AA2C74">
        <w:rPr>
          <w:bCs/>
          <w:iCs/>
        </w:rPr>
        <w:t>в Нижневартовском районе</w:t>
      </w:r>
      <w:r w:rsidR="0033797F">
        <w:rPr>
          <w:bCs/>
          <w:iCs/>
        </w:rPr>
        <w:t>,</w:t>
      </w:r>
      <w:r w:rsidR="0033797F" w:rsidRPr="00AA2C74">
        <w:rPr>
          <w:bCs/>
          <w:iCs/>
        </w:rPr>
        <w:t xml:space="preserve"> путевок в организации, обеспечивающие отдых</w:t>
      </w:r>
      <w:r w:rsidR="0033797F">
        <w:rPr>
          <w:bCs/>
          <w:iCs/>
        </w:rPr>
        <w:t xml:space="preserve">                     </w:t>
      </w:r>
      <w:r w:rsidR="0033797F" w:rsidRPr="00AA2C74">
        <w:rPr>
          <w:bCs/>
          <w:iCs/>
        </w:rPr>
        <w:t>и оздоровление детей</w:t>
      </w:r>
      <w:r w:rsidR="0033797F">
        <w:rPr>
          <w:bCs/>
          <w:iCs/>
        </w:rPr>
        <w:t>»</w:t>
      </w:r>
      <w:r w:rsidR="0033797F">
        <w:rPr>
          <w:color w:val="000000"/>
        </w:rPr>
        <w:t xml:space="preserve"> </w:t>
      </w:r>
      <w:r>
        <w:rPr>
          <w:color w:val="000000"/>
        </w:rPr>
        <w:t xml:space="preserve">заменить </w:t>
      </w:r>
      <w:r>
        <w:t>словами «</w:t>
      </w:r>
      <w:r w:rsidR="0033797F" w:rsidRPr="007C6EA5">
        <w:rPr>
          <w:color w:val="000000"/>
        </w:rPr>
        <w:t xml:space="preserve">имеющим место жительства </w:t>
      </w:r>
      <w:r w:rsidR="0033797F">
        <w:rPr>
          <w:color w:val="000000"/>
        </w:rPr>
        <w:t xml:space="preserve">                            </w:t>
      </w:r>
      <w:r w:rsidR="0033797F" w:rsidRPr="007C6EA5">
        <w:rPr>
          <w:color w:val="000000"/>
        </w:rPr>
        <w:t xml:space="preserve">в </w:t>
      </w:r>
      <w:r w:rsidR="0033797F">
        <w:rPr>
          <w:color w:val="000000"/>
        </w:rPr>
        <w:t>Нижневартовском районе</w:t>
      </w:r>
      <w:r w:rsidR="0033797F" w:rsidRPr="007C6EA5">
        <w:rPr>
          <w:color w:val="000000"/>
        </w:rPr>
        <w:t>, путевок в организации</w:t>
      </w:r>
      <w:r w:rsidR="0033797F">
        <w:rPr>
          <w:color w:val="000000"/>
        </w:rPr>
        <w:t xml:space="preserve"> </w:t>
      </w:r>
      <w:r w:rsidR="0033797F" w:rsidRPr="007C6EA5">
        <w:rPr>
          <w:color w:val="000000"/>
        </w:rPr>
        <w:t xml:space="preserve">отдыха детей </w:t>
      </w:r>
      <w:r w:rsidR="0033797F">
        <w:rPr>
          <w:color w:val="000000"/>
        </w:rPr>
        <w:t xml:space="preserve">                                        </w:t>
      </w:r>
      <w:r w:rsidR="0033797F" w:rsidRPr="007C6EA5">
        <w:rPr>
          <w:color w:val="000000"/>
        </w:rPr>
        <w:t>и их оздоровления</w:t>
      </w:r>
      <w:r w:rsidR="0033797F">
        <w:rPr>
          <w:color w:val="000000"/>
        </w:rPr>
        <w:t>»</w:t>
      </w:r>
      <w:r>
        <w:rPr>
          <w:bCs/>
        </w:rPr>
        <w:t>.</w:t>
      </w:r>
      <w:proofErr w:type="gramEnd"/>
    </w:p>
    <w:p w:rsidR="000C026C" w:rsidRDefault="000C026C" w:rsidP="000A4A5E">
      <w:pPr>
        <w:ind w:firstLine="709"/>
        <w:jc w:val="both"/>
        <w:rPr>
          <w:bCs/>
        </w:rPr>
      </w:pPr>
      <w:r>
        <w:rPr>
          <w:bCs/>
        </w:rPr>
        <w:t>1.3. Заголовок приложения изложить в следующей редакции:</w:t>
      </w:r>
    </w:p>
    <w:p w:rsidR="000C026C" w:rsidRDefault="000C026C" w:rsidP="000A4A5E">
      <w:pPr>
        <w:ind w:firstLine="709"/>
        <w:jc w:val="both"/>
        <w:rPr>
          <w:color w:val="000000"/>
        </w:rPr>
      </w:pPr>
      <w:proofErr w:type="gramStart"/>
      <w:r>
        <w:rPr>
          <w:bCs/>
        </w:rPr>
        <w:t>«</w:t>
      </w:r>
      <w:r w:rsidRPr="00721C2E">
        <w:rPr>
          <w:bCs/>
        </w:rPr>
        <w:t>Административный регламент предоставления муниципальной услуги</w:t>
      </w:r>
      <w:r w:rsidRPr="00721C2E">
        <w:t xml:space="preserve"> «</w:t>
      </w:r>
      <w:r w:rsidRPr="00721C2E">
        <w:rPr>
          <w:color w:val="000000"/>
        </w:rPr>
        <w:t>Организация отдыха детей в каникулярное время в части предоставления д</w:t>
      </w:r>
      <w:r w:rsidRPr="00721C2E">
        <w:rPr>
          <w:color w:val="000000"/>
        </w:rPr>
        <w:t>е</w:t>
      </w:r>
      <w:r w:rsidRPr="00721C2E">
        <w:rPr>
          <w:color w:val="000000"/>
        </w:rPr>
        <w:lastRenderedPageBreak/>
        <w:t>тям, имеющим место жительства в Нижневартовском районе, путевок в орган</w:t>
      </w:r>
      <w:r w:rsidRPr="00721C2E">
        <w:rPr>
          <w:color w:val="000000"/>
        </w:rPr>
        <w:t>и</w:t>
      </w:r>
      <w:r w:rsidRPr="00721C2E">
        <w:rPr>
          <w:color w:val="000000"/>
        </w:rPr>
        <w:t>зации отдыха детей и их оздоровления</w:t>
      </w:r>
      <w:r>
        <w:rPr>
          <w:b/>
          <w:color w:val="000000"/>
        </w:rPr>
        <w:t>»</w:t>
      </w:r>
      <w:r>
        <w:rPr>
          <w:color w:val="000000"/>
        </w:rPr>
        <w:t>.</w:t>
      </w:r>
      <w:proofErr w:type="gramEnd"/>
    </w:p>
    <w:p w:rsidR="00F054DC" w:rsidRDefault="000C026C" w:rsidP="000A4A5E">
      <w:pPr>
        <w:ind w:firstLine="709"/>
        <w:jc w:val="both"/>
        <w:rPr>
          <w:color w:val="000000"/>
        </w:rPr>
      </w:pPr>
      <w:r>
        <w:rPr>
          <w:color w:val="000000"/>
        </w:rPr>
        <w:t xml:space="preserve">1.4. </w:t>
      </w:r>
      <w:proofErr w:type="gramStart"/>
      <w:r>
        <w:rPr>
          <w:color w:val="000000"/>
        </w:rPr>
        <w:t>В приложени</w:t>
      </w:r>
      <w:r w:rsidR="00F054DC">
        <w:rPr>
          <w:color w:val="000000"/>
        </w:rPr>
        <w:t>и</w:t>
      </w:r>
      <w:r>
        <w:rPr>
          <w:color w:val="000000"/>
        </w:rPr>
        <w:t xml:space="preserve"> 1</w:t>
      </w:r>
      <w:r w:rsidR="00F054DC" w:rsidRPr="00F054DC">
        <w:rPr>
          <w:color w:val="000000"/>
        </w:rPr>
        <w:t xml:space="preserve"> </w:t>
      </w:r>
      <w:r w:rsidR="00F054DC">
        <w:rPr>
          <w:color w:val="000000"/>
        </w:rPr>
        <w:t>к административному регламенту слова                                «</w:t>
      </w:r>
      <w:r w:rsidR="00F054DC" w:rsidRPr="001A67C4">
        <w:rPr>
          <w:bCs/>
          <w:iCs/>
          <w:color w:val="000000" w:themeColor="text1"/>
        </w:rPr>
        <w:t xml:space="preserve">по организации отдыха детей </w:t>
      </w:r>
      <w:r w:rsidR="00F054DC">
        <w:rPr>
          <w:bCs/>
          <w:iCs/>
          <w:color w:val="000000" w:themeColor="text1"/>
        </w:rPr>
        <w:t xml:space="preserve"> </w:t>
      </w:r>
      <w:r w:rsidR="00F054DC" w:rsidRPr="001A67C4">
        <w:rPr>
          <w:bCs/>
          <w:iCs/>
          <w:color w:val="000000" w:themeColor="text1"/>
        </w:rPr>
        <w:t>в каникулярное время в части предоставления детям</w:t>
      </w:r>
      <w:r w:rsidR="00F054DC">
        <w:rPr>
          <w:bCs/>
          <w:iCs/>
          <w:color w:val="000000" w:themeColor="text1"/>
        </w:rPr>
        <w:t>» заменить словами «</w:t>
      </w:r>
      <w:r w:rsidR="00F054DC" w:rsidRPr="00874C6C">
        <w:rPr>
          <w:color w:val="000000"/>
        </w:rPr>
        <w:t xml:space="preserve">Организация отдыха детей в каникулярное время </w:t>
      </w:r>
      <w:r w:rsidR="00F054DC">
        <w:rPr>
          <w:color w:val="000000"/>
        </w:rPr>
        <w:t xml:space="preserve">                 </w:t>
      </w:r>
      <w:r w:rsidR="00F054DC" w:rsidRPr="00874C6C">
        <w:rPr>
          <w:color w:val="000000"/>
        </w:rPr>
        <w:t>в части предоставления детям</w:t>
      </w:r>
      <w:r w:rsidR="00F054DC">
        <w:rPr>
          <w:color w:val="000000"/>
        </w:rPr>
        <w:t>».</w:t>
      </w:r>
      <w:proofErr w:type="gramEnd"/>
    </w:p>
    <w:p w:rsidR="000C026C" w:rsidRDefault="00F054DC" w:rsidP="000A4A5E">
      <w:pPr>
        <w:ind w:firstLine="709"/>
        <w:jc w:val="both"/>
        <w:rPr>
          <w:color w:val="000000"/>
        </w:rPr>
      </w:pPr>
      <w:r>
        <w:rPr>
          <w:color w:val="000000"/>
        </w:rPr>
        <w:t xml:space="preserve">1.5. Приложение </w:t>
      </w:r>
      <w:r w:rsidR="000C026C">
        <w:rPr>
          <w:color w:val="000000"/>
        </w:rPr>
        <w:t xml:space="preserve">2 к административному регламенту </w:t>
      </w:r>
      <w:r>
        <w:rPr>
          <w:color w:val="000000"/>
        </w:rPr>
        <w:t>изложить                                  в следующей редакции:</w:t>
      </w:r>
    </w:p>
    <w:p w:rsidR="00F054DC" w:rsidRDefault="00F054DC" w:rsidP="000A4A5E">
      <w:pPr>
        <w:ind w:firstLine="709"/>
        <w:jc w:val="both"/>
        <w:rPr>
          <w:color w:val="000000"/>
        </w:rPr>
      </w:pPr>
    </w:p>
    <w:p w:rsidR="00F054DC" w:rsidRPr="006C0E9C" w:rsidRDefault="00F054DC" w:rsidP="00F054DC">
      <w:pPr>
        <w:ind w:left="5103"/>
        <w:jc w:val="both"/>
      </w:pPr>
      <w:proofErr w:type="gramStart"/>
      <w:r>
        <w:t>«</w:t>
      </w:r>
      <w:r w:rsidRPr="006C0E9C">
        <w:t>Приложение 2 к административн</w:t>
      </w:r>
      <w:r w:rsidRPr="006C0E9C">
        <w:t>о</w:t>
      </w:r>
      <w:r w:rsidRPr="006C0E9C">
        <w:t>му регламенту предоставления м</w:t>
      </w:r>
      <w:r w:rsidRPr="006C0E9C">
        <w:t>у</w:t>
      </w:r>
      <w:r w:rsidRPr="006C0E9C">
        <w:t>ници</w:t>
      </w:r>
      <w:r w:rsidRPr="006C0E9C">
        <w:softHyphen/>
        <w:t xml:space="preserve">пальной услуги </w:t>
      </w:r>
      <w:r>
        <w:t>«</w:t>
      </w:r>
      <w:r w:rsidRPr="00721C2E">
        <w:rPr>
          <w:color w:val="000000"/>
        </w:rPr>
        <w:t>Организация отдыха детей в каникулярное время в части предоставления детям, име</w:t>
      </w:r>
      <w:r w:rsidRPr="00721C2E">
        <w:rPr>
          <w:color w:val="000000"/>
        </w:rPr>
        <w:t>ю</w:t>
      </w:r>
      <w:r w:rsidRPr="00721C2E">
        <w:rPr>
          <w:color w:val="000000"/>
        </w:rPr>
        <w:t>щим место жительства в Нижнева</w:t>
      </w:r>
      <w:r w:rsidRPr="00721C2E">
        <w:rPr>
          <w:color w:val="000000"/>
        </w:rPr>
        <w:t>р</w:t>
      </w:r>
      <w:r w:rsidRPr="00721C2E">
        <w:rPr>
          <w:color w:val="000000"/>
        </w:rPr>
        <w:t>товском районе, путевок в организ</w:t>
      </w:r>
      <w:r w:rsidRPr="00721C2E">
        <w:rPr>
          <w:color w:val="000000"/>
        </w:rPr>
        <w:t>а</w:t>
      </w:r>
      <w:r w:rsidRPr="00721C2E">
        <w:rPr>
          <w:color w:val="000000"/>
        </w:rPr>
        <w:t>ции отдыха детей и их оздоровл</w:t>
      </w:r>
      <w:r w:rsidRPr="00721C2E">
        <w:rPr>
          <w:color w:val="000000"/>
        </w:rPr>
        <w:t>е</w:t>
      </w:r>
      <w:r w:rsidRPr="00721C2E">
        <w:rPr>
          <w:color w:val="000000"/>
        </w:rPr>
        <w:t>ния</w:t>
      </w:r>
      <w:r>
        <w:rPr>
          <w:color w:val="000000"/>
        </w:rPr>
        <w:t>»</w:t>
      </w:r>
      <w:proofErr w:type="gramEnd"/>
    </w:p>
    <w:p w:rsidR="00F054DC" w:rsidRDefault="00F054DC" w:rsidP="00F054DC"/>
    <w:p w:rsidR="00F054DC" w:rsidRPr="006C0E9C" w:rsidRDefault="00F054DC" w:rsidP="00F054DC"/>
    <w:p w:rsidR="00F054DC" w:rsidRPr="00F054DC" w:rsidRDefault="00F054DC" w:rsidP="00F054DC">
      <w:pPr>
        <w:jc w:val="center"/>
        <w:rPr>
          <w:b/>
        </w:rPr>
      </w:pPr>
      <w:r w:rsidRPr="00F054DC">
        <w:rPr>
          <w:b/>
        </w:rPr>
        <w:t>Блок-схема</w:t>
      </w:r>
    </w:p>
    <w:p w:rsidR="00F054DC" w:rsidRPr="00F054DC" w:rsidRDefault="00F054DC" w:rsidP="00F054DC">
      <w:pPr>
        <w:jc w:val="center"/>
        <w:rPr>
          <w:b/>
        </w:rPr>
      </w:pPr>
      <w:r w:rsidRPr="00F054DC">
        <w:rPr>
          <w:b/>
        </w:rPr>
        <w:t>предоставления муниципальной услуги</w:t>
      </w:r>
    </w:p>
    <w:p w:rsidR="0072669C" w:rsidRDefault="00F054DC" w:rsidP="00F054DC">
      <w:pPr>
        <w:jc w:val="center"/>
        <w:rPr>
          <w:b/>
          <w:color w:val="000000"/>
        </w:rPr>
      </w:pPr>
      <w:r w:rsidRPr="00F054DC">
        <w:rPr>
          <w:b/>
          <w:color w:val="000000"/>
        </w:rPr>
        <w:t xml:space="preserve">«Организация отдыха детей в каникулярное время в части </w:t>
      </w:r>
    </w:p>
    <w:p w:rsidR="00F054DC" w:rsidRPr="00B65818" w:rsidRDefault="00F054DC" w:rsidP="00F054DC">
      <w:pPr>
        <w:jc w:val="center"/>
        <w:rPr>
          <w:b/>
        </w:rPr>
      </w:pPr>
      <w:r w:rsidRPr="00F054DC">
        <w:rPr>
          <w:b/>
          <w:color w:val="000000"/>
        </w:rPr>
        <w:t>предоставл</w:t>
      </w:r>
      <w:r w:rsidRPr="00F054DC">
        <w:rPr>
          <w:b/>
          <w:color w:val="000000"/>
        </w:rPr>
        <w:t>е</w:t>
      </w:r>
      <w:r w:rsidRPr="00F054DC">
        <w:rPr>
          <w:b/>
          <w:color w:val="000000"/>
        </w:rPr>
        <w:t xml:space="preserve">ния детям, имеющим место жительства в Нижневартовском </w:t>
      </w:r>
      <w:proofErr w:type="gramStart"/>
      <w:r w:rsidRPr="00F054DC">
        <w:rPr>
          <w:b/>
          <w:color w:val="000000"/>
        </w:rPr>
        <w:t>районе</w:t>
      </w:r>
      <w:proofErr w:type="gramEnd"/>
      <w:r w:rsidRPr="00F054DC">
        <w:rPr>
          <w:b/>
          <w:color w:val="000000"/>
        </w:rPr>
        <w:t>, пут</w:t>
      </w:r>
      <w:r w:rsidRPr="00F054DC">
        <w:rPr>
          <w:b/>
          <w:color w:val="000000"/>
        </w:rPr>
        <w:t>е</w:t>
      </w:r>
      <w:r w:rsidRPr="00F054DC">
        <w:rPr>
          <w:b/>
          <w:color w:val="000000"/>
        </w:rPr>
        <w:t>вок в организации отдыха детей и их оздоровления»</w:t>
      </w:r>
    </w:p>
    <w:p w:rsidR="00F054DC" w:rsidRPr="006C0E9C" w:rsidRDefault="00F054DC" w:rsidP="00F0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054DC" w:rsidRPr="00865BCC" w:rsidTr="00651623">
        <w:tc>
          <w:tcPr>
            <w:tcW w:w="9571" w:type="dxa"/>
            <w:tcBorders>
              <w:top w:val="single" w:sz="4" w:space="0" w:color="auto"/>
              <w:left w:val="single" w:sz="4" w:space="0" w:color="auto"/>
              <w:bottom w:val="single" w:sz="4" w:space="0" w:color="auto"/>
              <w:right w:val="single" w:sz="4" w:space="0" w:color="auto"/>
            </w:tcBorders>
            <w:vAlign w:val="center"/>
            <w:hideMark/>
          </w:tcPr>
          <w:p w:rsidR="00F054DC" w:rsidRPr="00865BCC" w:rsidRDefault="00F054DC" w:rsidP="00865BCC">
            <w:pPr>
              <w:jc w:val="both"/>
              <w:rPr>
                <w:sz w:val="24"/>
                <w:szCs w:val="24"/>
                <w:lang w:eastAsia="en-US"/>
              </w:rPr>
            </w:pPr>
            <w:r w:rsidRPr="00865BCC">
              <w:rPr>
                <w:sz w:val="24"/>
                <w:szCs w:val="24"/>
              </w:rPr>
              <w:t>Прием и регистрация заявления о предоставлении муниципальной услуги</w:t>
            </w:r>
          </w:p>
        </w:tc>
      </w:tr>
    </w:tbl>
    <w:p w:rsidR="00F054DC" w:rsidRPr="00865BCC" w:rsidRDefault="00F054DC" w:rsidP="00865BCC">
      <w:pPr>
        <w:jc w:val="both"/>
        <w:rPr>
          <w:sz w:val="24"/>
          <w:szCs w:val="24"/>
          <w:lang w:eastAsia="en-US"/>
        </w:rPr>
      </w:pPr>
      <w:r w:rsidRPr="00865BCC">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2983230</wp:posOffset>
                </wp:positionH>
                <wp:positionV relativeFrom="paragraph">
                  <wp:posOffset>4445</wp:posOffset>
                </wp:positionV>
                <wp:extent cx="7620" cy="165100"/>
                <wp:effectExtent l="49530" t="13970" r="57150"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4.9pt;margin-top:.35pt;width:.6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054DC" w:rsidRPr="00865BCC" w:rsidTr="00651623">
        <w:trPr>
          <w:trHeight w:val="759"/>
        </w:trPr>
        <w:tc>
          <w:tcPr>
            <w:tcW w:w="9571" w:type="dxa"/>
            <w:tcBorders>
              <w:top w:val="single" w:sz="4" w:space="0" w:color="auto"/>
              <w:left w:val="single" w:sz="4" w:space="0" w:color="auto"/>
              <w:bottom w:val="single" w:sz="4" w:space="0" w:color="auto"/>
              <w:right w:val="single" w:sz="4" w:space="0" w:color="auto"/>
            </w:tcBorders>
            <w:vAlign w:val="center"/>
            <w:hideMark/>
          </w:tcPr>
          <w:p w:rsidR="00F054DC" w:rsidRPr="00865BCC" w:rsidRDefault="00F054DC" w:rsidP="00865BCC">
            <w:pPr>
              <w:jc w:val="both"/>
              <w:rPr>
                <w:sz w:val="24"/>
                <w:szCs w:val="24"/>
              </w:rPr>
            </w:pPr>
            <w:r w:rsidRPr="00865BCC">
              <w:rPr>
                <w:sz w:val="24"/>
                <w:szCs w:val="24"/>
              </w:rPr>
              <w:t>Рассмотрение представленных документов и принятие решения о предоставлении мун</w:t>
            </w:r>
            <w:r w:rsidRPr="00865BCC">
              <w:rPr>
                <w:sz w:val="24"/>
                <w:szCs w:val="24"/>
              </w:rPr>
              <w:t>и</w:t>
            </w:r>
            <w:r w:rsidRPr="00865BCC">
              <w:rPr>
                <w:sz w:val="24"/>
                <w:szCs w:val="24"/>
              </w:rPr>
              <w:t>ципальной услуги либо об отказе в предоставлении муниципальной услуги</w:t>
            </w:r>
          </w:p>
        </w:tc>
      </w:tr>
    </w:tbl>
    <w:p w:rsidR="00F054DC" w:rsidRPr="00865BCC" w:rsidRDefault="00F054DC" w:rsidP="00865BCC">
      <w:pPr>
        <w:jc w:val="both"/>
        <w:rPr>
          <w:sz w:val="24"/>
          <w:szCs w:val="24"/>
          <w:lang w:eastAsia="en-US"/>
        </w:rPr>
      </w:pPr>
      <w:r w:rsidRPr="00865BCC">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2983230</wp:posOffset>
                </wp:positionH>
                <wp:positionV relativeFrom="paragraph">
                  <wp:posOffset>5715</wp:posOffset>
                </wp:positionV>
                <wp:extent cx="0" cy="179070"/>
                <wp:effectExtent l="59055" t="5715" r="55245"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4.9pt;margin-top:.45pt;width:0;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054DC" w:rsidRPr="00865BCC" w:rsidTr="00651623">
        <w:trPr>
          <w:trHeight w:val="734"/>
        </w:trPr>
        <w:tc>
          <w:tcPr>
            <w:tcW w:w="9571" w:type="dxa"/>
            <w:tcBorders>
              <w:top w:val="single" w:sz="4" w:space="0" w:color="auto"/>
              <w:left w:val="single" w:sz="4" w:space="0" w:color="auto"/>
              <w:bottom w:val="single" w:sz="4" w:space="0" w:color="auto"/>
              <w:right w:val="single" w:sz="4" w:space="0" w:color="auto"/>
            </w:tcBorders>
            <w:vAlign w:val="center"/>
            <w:hideMark/>
          </w:tcPr>
          <w:p w:rsidR="00F054DC" w:rsidRPr="00865BCC" w:rsidRDefault="00F054DC" w:rsidP="00865BCC">
            <w:pPr>
              <w:jc w:val="both"/>
              <w:rPr>
                <w:sz w:val="24"/>
                <w:szCs w:val="24"/>
                <w:lang w:eastAsia="en-US"/>
              </w:rPr>
            </w:pPr>
            <w:r w:rsidRPr="00865BCC">
              <w:rPr>
                <w:sz w:val="24"/>
                <w:szCs w:val="24"/>
              </w:rPr>
              <w:t>Выдача (направление) заявителю документов, являющихся результатом предоставления муниципальной услуги</w:t>
            </w:r>
          </w:p>
        </w:tc>
      </w:tr>
    </w:tbl>
    <w:p w:rsidR="00F054DC" w:rsidRPr="006C0E9C" w:rsidRDefault="00F054DC" w:rsidP="00F054DC">
      <w:pPr>
        <w:jc w:val="right"/>
        <w:rPr>
          <w:lang w:eastAsia="en-US"/>
        </w:rPr>
      </w:pPr>
      <w:r>
        <w:rPr>
          <w:lang w:eastAsia="en-US"/>
        </w:rPr>
        <w:t>».</w:t>
      </w:r>
    </w:p>
    <w:p w:rsidR="000A4A5E" w:rsidRPr="00AA2C74" w:rsidRDefault="000A4A5E" w:rsidP="000A4A5E">
      <w:pPr>
        <w:ind w:firstLine="709"/>
        <w:jc w:val="both"/>
        <w:rPr>
          <w:bCs/>
        </w:rPr>
      </w:pPr>
      <w:r w:rsidRPr="00AA2C74">
        <w:rPr>
          <w:bCs/>
        </w:rPr>
        <w:t>2. Службе документационного обеспечения управления организации де</w:t>
      </w:r>
      <w:r w:rsidRPr="00AA2C74">
        <w:rPr>
          <w:bCs/>
        </w:rPr>
        <w:t>я</w:t>
      </w:r>
      <w:r w:rsidRPr="00AA2C74">
        <w:rPr>
          <w:bCs/>
        </w:rPr>
        <w:t xml:space="preserve">тельности администрации района разместить постановление на </w:t>
      </w:r>
      <w:proofErr w:type="gramStart"/>
      <w:r w:rsidRPr="00AA2C74">
        <w:rPr>
          <w:bCs/>
        </w:rPr>
        <w:t>официальном</w:t>
      </w:r>
      <w:proofErr w:type="gramEnd"/>
      <w:r w:rsidRPr="00AA2C74">
        <w:rPr>
          <w:bCs/>
        </w:rPr>
        <w:t xml:space="preserve"> веб-сайте администрации района: </w:t>
      </w:r>
      <w:hyperlink r:id="rId10" w:history="1">
        <w:r w:rsidRPr="001A67C4">
          <w:rPr>
            <w:rStyle w:val="af9"/>
            <w:bCs/>
            <w:color w:val="000000" w:themeColor="text1"/>
            <w:u w:val="none"/>
            <w:lang w:val="en-US"/>
          </w:rPr>
          <w:t>www</w:t>
        </w:r>
        <w:r w:rsidRPr="001A67C4">
          <w:rPr>
            <w:rStyle w:val="af9"/>
            <w:bCs/>
            <w:color w:val="000000" w:themeColor="text1"/>
            <w:u w:val="none"/>
          </w:rPr>
          <w:t>.</w:t>
        </w:r>
        <w:proofErr w:type="spellStart"/>
        <w:r w:rsidRPr="001A67C4">
          <w:rPr>
            <w:rStyle w:val="af9"/>
            <w:bCs/>
            <w:color w:val="000000" w:themeColor="text1"/>
            <w:u w:val="none"/>
            <w:lang w:val="en-US"/>
          </w:rPr>
          <w:t>nvraion</w:t>
        </w:r>
        <w:proofErr w:type="spellEnd"/>
        <w:r w:rsidRPr="001A67C4">
          <w:rPr>
            <w:rStyle w:val="af9"/>
            <w:bCs/>
            <w:color w:val="000000" w:themeColor="text1"/>
            <w:u w:val="none"/>
          </w:rPr>
          <w:t>.</w:t>
        </w:r>
        <w:proofErr w:type="spellStart"/>
        <w:r w:rsidRPr="001A67C4">
          <w:rPr>
            <w:rStyle w:val="af9"/>
            <w:bCs/>
            <w:color w:val="000000" w:themeColor="text1"/>
            <w:u w:val="none"/>
            <w:lang w:val="en-US"/>
          </w:rPr>
          <w:t>ru</w:t>
        </w:r>
        <w:proofErr w:type="spellEnd"/>
      </w:hyperlink>
      <w:r w:rsidRPr="001A67C4">
        <w:rPr>
          <w:bCs/>
          <w:color w:val="000000" w:themeColor="text1"/>
        </w:rPr>
        <w:t>.</w:t>
      </w:r>
    </w:p>
    <w:p w:rsidR="000A4A5E" w:rsidRPr="00AA2C74" w:rsidRDefault="000A4A5E" w:rsidP="000A4A5E">
      <w:pPr>
        <w:autoSpaceDE w:val="0"/>
        <w:autoSpaceDN w:val="0"/>
        <w:adjustRightInd w:val="0"/>
        <w:ind w:firstLine="709"/>
        <w:jc w:val="both"/>
        <w:rPr>
          <w:bCs/>
        </w:rPr>
      </w:pPr>
    </w:p>
    <w:p w:rsidR="000A4A5E" w:rsidRPr="00AA2C74" w:rsidRDefault="000A4A5E" w:rsidP="000A4A5E">
      <w:pPr>
        <w:autoSpaceDE w:val="0"/>
        <w:autoSpaceDN w:val="0"/>
        <w:adjustRightInd w:val="0"/>
        <w:ind w:firstLine="709"/>
        <w:jc w:val="both"/>
        <w:rPr>
          <w:bCs/>
        </w:rPr>
      </w:pPr>
      <w:r w:rsidRPr="00AA2C74">
        <w:rPr>
          <w:bCs/>
        </w:rPr>
        <w:t xml:space="preserve">3. Пресс-службе администрации района опубликовать постановление               в приложении «Официальный бюллетень» к </w:t>
      </w:r>
      <w:r>
        <w:rPr>
          <w:bCs/>
        </w:rPr>
        <w:t xml:space="preserve">районной </w:t>
      </w:r>
      <w:r w:rsidRPr="00AA2C74">
        <w:rPr>
          <w:bCs/>
        </w:rPr>
        <w:t xml:space="preserve">газете «Новости </w:t>
      </w:r>
      <w:proofErr w:type="spellStart"/>
      <w:r w:rsidRPr="00AA2C74">
        <w:rPr>
          <w:bCs/>
        </w:rPr>
        <w:t>Пр</w:t>
      </w:r>
      <w:r w:rsidRPr="00AA2C74">
        <w:rPr>
          <w:bCs/>
        </w:rPr>
        <w:t>и</w:t>
      </w:r>
      <w:r w:rsidRPr="00AA2C74">
        <w:rPr>
          <w:bCs/>
        </w:rPr>
        <w:t>обья</w:t>
      </w:r>
      <w:proofErr w:type="spellEnd"/>
      <w:r w:rsidRPr="00AA2C74">
        <w:rPr>
          <w:bCs/>
        </w:rPr>
        <w:t>».</w:t>
      </w:r>
    </w:p>
    <w:p w:rsidR="000A4A5E" w:rsidRPr="00AA2C74" w:rsidRDefault="000A4A5E" w:rsidP="000A4A5E">
      <w:pPr>
        <w:autoSpaceDE w:val="0"/>
        <w:autoSpaceDN w:val="0"/>
        <w:adjustRightInd w:val="0"/>
        <w:ind w:firstLine="709"/>
        <w:jc w:val="both"/>
        <w:rPr>
          <w:bCs/>
        </w:rPr>
      </w:pPr>
    </w:p>
    <w:p w:rsidR="000A4A5E" w:rsidRPr="00AA2C74" w:rsidRDefault="000A4A5E" w:rsidP="000A4A5E">
      <w:pPr>
        <w:autoSpaceDE w:val="0"/>
        <w:autoSpaceDN w:val="0"/>
        <w:adjustRightInd w:val="0"/>
        <w:ind w:firstLine="709"/>
        <w:jc w:val="both"/>
        <w:rPr>
          <w:bCs/>
        </w:rPr>
      </w:pPr>
      <w:r w:rsidRPr="00AA2C74">
        <w:rPr>
          <w:bCs/>
        </w:rPr>
        <w:t>4. Постановление вступает в силу после его официального опубликов</w:t>
      </w:r>
      <w:r w:rsidRPr="00AA2C74">
        <w:rPr>
          <w:bCs/>
        </w:rPr>
        <w:t>а</w:t>
      </w:r>
      <w:r w:rsidRPr="00AA2C74">
        <w:rPr>
          <w:bCs/>
        </w:rPr>
        <w:t>ния (обнародования).</w:t>
      </w:r>
    </w:p>
    <w:p w:rsidR="000A4A5E" w:rsidRPr="00AA2C74" w:rsidRDefault="000A4A5E" w:rsidP="000A4A5E">
      <w:pPr>
        <w:autoSpaceDE w:val="0"/>
        <w:autoSpaceDN w:val="0"/>
        <w:adjustRightInd w:val="0"/>
        <w:ind w:firstLine="709"/>
        <w:jc w:val="both"/>
        <w:rPr>
          <w:bCs/>
        </w:rPr>
      </w:pPr>
    </w:p>
    <w:p w:rsidR="000A4A5E" w:rsidRPr="00AA2C74" w:rsidRDefault="000A4A5E" w:rsidP="000A4A5E">
      <w:pPr>
        <w:autoSpaceDE w:val="0"/>
        <w:autoSpaceDN w:val="0"/>
        <w:adjustRightInd w:val="0"/>
        <w:ind w:firstLine="709"/>
        <w:jc w:val="both"/>
        <w:rPr>
          <w:bCs/>
        </w:rPr>
      </w:pPr>
      <w:r w:rsidRPr="00AA2C74">
        <w:rPr>
          <w:bCs/>
        </w:rPr>
        <w:t xml:space="preserve">5. </w:t>
      </w:r>
      <w:proofErr w:type="gramStart"/>
      <w:r w:rsidRPr="00AA2C74">
        <w:rPr>
          <w:bCs/>
        </w:rPr>
        <w:t>Контроль за</w:t>
      </w:r>
      <w:proofErr w:type="gramEnd"/>
      <w:r w:rsidRPr="00AA2C74">
        <w:rPr>
          <w:bCs/>
        </w:rPr>
        <w:t xml:space="preserve"> выполнением постановления возложить на заместителя главы района по социальным вопросам О.В. </w:t>
      </w:r>
      <w:proofErr w:type="spellStart"/>
      <w:r w:rsidRPr="00AA2C74">
        <w:rPr>
          <w:bCs/>
        </w:rPr>
        <w:t>Липунову</w:t>
      </w:r>
      <w:proofErr w:type="spellEnd"/>
      <w:r w:rsidRPr="00AA2C74">
        <w:rPr>
          <w:bCs/>
        </w:rPr>
        <w:t>.</w:t>
      </w:r>
    </w:p>
    <w:p w:rsidR="003B79A7" w:rsidRDefault="003B79A7" w:rsidP="006F4CD3">
      <w:pPr>
        <w:shd w:val="clear" w:color="auto" w:fill="FFFFFF"/>
        <w:ind w:firstLine="709"/>
        <w:jc w:val="both"/>
      </w:pPr>
    </w:p>
    <w:p w:rsidR="003B79A7" w:rsidRDefault="003B79A7" w:rsidP="006F4CD3">
      <w:pPr>
        <w:shd w:val="clear" w:color="auto" w:fill="FFFFFF"/>
        <w:ind w:firstLine="709"/>
        <w:jc w:val="both"/>
      </w:pPr>
    </w:p>
    <w:p w:rsidR="003B79A7" w:rsidRDefault="003B79A7" w:rsidP="006F4CD3">
      <w:pPr>
        <w:shd w:val="clear" w:color="auto" w:fill="FFFFFF"/>
        <w:ind w:firstLine="709"/>
        <w:jc w:val="both"/>
      </w:pPr>
    </w:p>
    <w:p w:rsidR="00F06AFC" w:rsidRDefault="00F06AFC" w:rsidP="00F06AFC">
      <w:pPr>
        <w:adjustRightInd w:val="0"/>
        <w:jc w:val="both"/>
        <w:outlineLvl w:val="0"/>
        <w:rPr>
          <w:bCs/>
        </w:rPr>
      </w:pPr>
      <w:r>
        <w:rPr>
          <w:bCs/>
        </w:rPr>
        <w:t xml:space="preserve">Глава района                                                                                        Б.А. </w:t>
      </w:r>
      <w:proofErr w:type="spellStart"/>
      <w:r>
        <w:rPr>
          <w:bCs/>
        </w:rPr>
        <w:t>Салом</w:t>
      </w:r>
      <w:r>
        <w:rPr>
          <w:bCs/>
        </w:rPr>
        <w:t>а</w:t>
      </w:r>
      <w:r>
        <w:rPr>
          <w:bCs/>
        </w:rPr>
        <w:t>тин</w:t>
      </w:r>
      <w:proofErr w:type="spellEnd"/>
    </w:p>
    <w:p w:rsidR="00951AD3" w:rsidRDefault="00951AD3" w:rsidP="00951AD3">
      <w:pPr>
        <w:ind w:firstLine="5529"/>
      </w:pPr>
    </w:p>
    <w:p w:rsidR="00951AD3" w:rsidRDefault="00951AD3" w:rsidP="00951AD3">
      <w:pPr>
        <w:ind w:firstLine="5529"/>
      </w:pPr>
    </w:p>
    <w:p w:rsidR="00951AD3" w:rsidRDefault="00951AD3" w:rsidP="00951AD3">
      <w:pPr>
        <w:ind w:firstLine="5529"/>
      </w:pPr>
    </w:p>
    <w:p w:rsidR="0085004F" w:rsidRDefault="0085004F" w:rsidP="00951AD3">
      <w:pPr>
        <w:ind w:firstLine="5529"/>
      </w:pPr>
    </w:p>
    <w:p w:rsidR="0026022F" w:rsidRPr="0026022F" w:rsidRDefault="0026022F" w:rsidP="002602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2953D5" w:rsidRDefault="002953D5" w:rsidP="002953D5">
      <w:pPr>
        <w:tabs>
          <w:tab w:val="left" w:pos="4253"/>
        </w:tabs>
        <w:ind w:right="4677"/>
        <w:jc w:val="both"/>
        <w:rPr>
          <w:szCs w:val="20"/>
        </w:rPr>
      </w:pPr>
    </w:p>
    <w:sectPr w:rsidR="002953D5" w:rsidSect="0072669C">
      <w:headerReference w:type="default" r:id="rId11"/>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FB" w:rsidRDefault="00C504FB">
      <w:r>
        <w:separator/>
      </w:r>
    </w:p>
  </w:endnote>
  <w:endnote w:type="continuationSeparator" w:id="0">
    <w:p w:rsidR="00C504FB" w:rsidRDefault="00C5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FB" w:rsidRDefault="00C504FB">
      <w:r>
        <w:separator/>
      </w:r>
    </w:p>
  </w:footnote>
  <w:footnote w:type="continuationSeparator" w:id="0">
    <w:p w:rsidR="00C504FB" w:rsidRDefault="00C5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72669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4AE"/>
    <w:rsid w:val="000A0BB5"/>
    <w:rsid w:val="000A2716"/>
    <w:rsid w:val="000A4A5E"/>
    <w:rsid w:val="000A6BCE"/>
    <w:rsid w:val="000A7E72"/>
    <w:rsid w:val="000B012D"/>
    <w:rsid w:val="000B049C"/>
    <w:rsid w:val="000B1417"/>
    <w:rsid w:val="000B38FF"/>
    <w:rsid w:val="000B5CCE"/>
    <w:rsid w:val="000C026C"/>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797F"/>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0BE"/>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70F5"/>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1C2E"/>
    <w:rsid w:val="00722DE2"/>
    <w:rsid w:val="007231A4"/>
    <w:rsid w:val="007239A3"/>
    <w:rsid w:val="007240BE"/>
    <w:rsid w:val="007256B2"/>
    <w:rsid w:val="007261D6"/>
    <w:rsid w:val="00726354"/>
    <w:rsid w:val="0072669C"/>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269E"/>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5BCC"/>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175"/>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04FB"/>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77DE8"/>
    <w:rsid w:val="00D82FD0"/>
    <w:rsid w:val="00D84435"/>
    <w:rsid w:val="00D84C9A"/>
    <w:rsid w:val="00D85469"/>
    <w:rsid w:val="00D8617F"/>
    <w:rsid w:val="00D86AFF"/>
    <w:rsid w:val="00D93B28"/>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54DC"/>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0B88-1138-41D8-9B9C-1B7717E2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Титова Татьяна Ивановна</cp:lastModifiedBy>
  <cp:revision>2</cp:revision>
  <cp:lastPrinted>2019-02-21T10:36:00Z</cp:lastPrinted>
  <dcterms:created xsi:type="dcterms:W3CDTF">2019-02-25T12:33:00Z</dcterms:created>
  <dcterms:modified xsi:type="dcterms:W3CDTF">2019-02-25T12:33:00Z</dcterms:modified>
</cp:coreProperties>
</file>